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03" w:rsidRPr="006A4C3C" w:rsidRDefault="007C5F88" w:rsidP="00CE59D5">
      <w:pPr>
        <w:ind w:right="-7"/>
        <w:contextualSpacing/>
        <w:jc w:val="center"/>
        <w:rPr>
          <w:rFonts w:ascii="Arial" w:hAnsi="Arial" w:cs="Arial"/>
          <w:sz w:val="32"/>
          <w:szCs w:val="32"/>
        </w:rPr>
      </w:pPr>
      <w:r w:rsidRPr="00CE457A">
        <w:rPr>
          <w:rFonts w:ascii="Arial" w:hAnsi="Arial" w:cs="Arial"/>
          <w:sz w:val="32"/>
          <w:szCs w:val="32"/>
        </w:rPr>
        <w:t xml:space="preserve">GGN - Geopark </w:t>
      </w:r>
      <w:r w:rsidR="00471B03" w:rsidRPr="00CE457A">
        <w:rPr>
          <w:rFonts w:ascii="Arial" w:hAnsi="Arial" w:cs="Arial"/>
          <w:sz w:val="32"/>
          <w:szCs w:val="32"/>
        </w:rPr>
        <w:t>Annual Report 20</w:t>
      </w:r>
      <w:r w:rsidR="009E6D03">
        <w:rPr>
          <w:rFonts w:ascii="Arial" w:hAnsi="Arial" w:cs="Arial"/>
          <w:sz w:val="32"/>
          <w:szCs w:val="32"/>
        </w:rPr>
        <w:t>2</w:t>
      </w:r>
      <w:r w:rsidR="006A4C3C">
        <w:rPr>
          <w:rFonts w:ascii="Arial" w:hAnsi="Arial" w:cs="Arial"/>
          <w:sz w:val="32"/>
          <w:szCs w:val="32"/>
        </w:rPr>
        <w:t>4</w:t>
      </w:r>
    </w:p>
    <w:p w:rsidR="007C1643" w:rsidRPr="00CE457A" w:rsidRDefault="007C1643" w:rsidP="00CE59D5">
      <w:pPr>
        <w:ind w:right="-7"/>
        <w:contextualSpacing/>
        <w:rPr>
          <w:rFonts w:ascii="Arial" w:hAnsi="Arial" w:cs="Arial"/>
        </w:rPr>
      </w:pPr>
    </w:p>
    <w:p w:rsidR="001927E2" w:rsidRPr="00CE457A" w:rsidRDefault="00471B03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 xml:space="preserve">1. </w:t>
      </w:r>
      <w:r w:rsidR="001927E2" w:rsidRPr="00CE457A">
        <w:rPr>
          <w:rFonts w:ascii="Arial" w:hAnsi="Arial" w:cs="Arial"/>
          <w:b/>
          <w:sz w:val="22"/>
          <w:szCs w:val="22"/>
        </w:rPr>
        <w:t>GEOPARK IDENTITY</w:t>
      </w:r>
    </w:p>
    <w:p w:rsidR="00471B03" w:rsidRPr="00CE457A" w:rsidRDefault="001927E2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Geopark name</w:t>
      </w:r>
      <w:r w:rsidR="0032538B" w:rsidRPr="00CE457A">
        <w:rPr>
          <w:rFonts w:ascii="Arial" w:hAnsi="Arial" w:cs="Arial"/>
          <w:b/>
          <w:sz w:val="22"/>
          <w:szCs w:val="22"/>
        </w:rPr>
        <w:t>, country, regional Network</w:t>
      </w:r>
      <w:r w:rsidR="00471B03" w:rsidRPr="00CE457A">
        <w:rPr>
          <w:rFonts w:ascii="Arial" w:hAnsi="Arial" w:cs="Arial"/>
          <w:b/>
          <w:sz w:val="22"/>
          <w:szCs w:val="22"/>
        </w:rPr>
        <w:t>:</w:t>
      </w:r>
      <w:r w:rsidR="0032538B" w:rsidRPr="00CE4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2EF" w:rsidRPr="00CE457A">
        <w:rPr>
          <w:rFonts w:ascii="Arial" w:hAnsi="Arial" w:cs="Arial"/>
          <w:sz w:val="22"/>
          <w:szCs w:val="22"/>
        </w:rPr>
        <w:t>XXXnameXXX</w:t>
      </w:r>
      <w:proofErr w:type="spellEnd"/>
      <w:r w:rsidR="008672EF" w:rsidRPr="00CE457A">
        <w:rPr>
          <w:rFonts w:ascii="Arial" w:hAnsi="Arial" w:cs="Arial"/>
          <w:sz w:val="22"/>
          <w:szCs w:val="22"/>
        </w:rPr>
        <w:t xml:space="preserve"> UNESCO Global Geopark, </w:t>
      </w:r>
      <w:proofErr w:type="spellStart"/>
      <w:r w:rsidR="0032538B" w:rsidRPr="00CE457A">
        <w:rPr>
          <w:rFonts w:ascii="Arial" w:hAnsi="Arial" w:cs="Arial"/>
          <w:sz w:val="22"/>
          <w:szCs w:val="22"/>
        </w:rPr>
        <w:t>YY</w:t>
      </w:r>
      <w:r w:rsidR="008672EF" w:rsidRPr="00CE457A">
        <w:rPr>
          <w:rFonts w:ascii="Arial" w:hAnsi="Arial" w:cs="Arial"/>
          <w:sz w:val="22"/>
          <w:szCs w:val="22"/>
        </w:rPr>
        <w:t>YcountryY</w:t>
      </w:r>
      <w:r w:rsidR="0032538B" w:rsidRPr="00CE457A">
        <w:rPr>
          <w:rFonts w:ascii="Arial" w:hAnsi="Arial" w:cs="Arial"/>
          <w:sz w:val="22"/>
          <w:szCs w:val="22"/>
        </w:rPr>
        <w:t>YY</w:t>
      </w:r>
      <w:proofErr w:type="spellEnd"/>
      <w:r w:rsidR="0032538B" w:rsidRPr="00CE457A">
        <w:rPr>
          <w:rFonts w:ascii="Arial" w:hAnsi="Arial" w:cs="Arial"/>
          <w:sz w:val="22"/>
          <w:szCs w:val="22"/>
        </w:rPr>
        <w:t xml:space="preserve">, </w:t>
      </w:r>
      <w:r w:rsidR="008672EF" w:rsidRPr="00CE457A">
        <w:rPr>
          <w:rFonts w:ascii="Arial" w:hAnsi="Arial" w:cs="Arial"/>
          <w:sz w:val="22"/>
          <w:szCs w:val="22"/>
        </w:rPr>
        <w:t>European Geoparks Network</w:t>
      </w:r>
      <w:r w:rsidR="0032538B" w:rsidRPr="00CE457A">
        <w:rPr>
          <w:rFonts w:ascii="Arial" w:hAnsi="Arial" w:cs="Arial"/>
          <w:sz w:val="22"/>
          <w:szCs w:val="22"/>
        </w:rPr>
        <w:t>)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Year of inscription / Year of the last revalidation</w:t>
      </w:r>
      <w:r w:rsidR="008672EF" w:rsidRPr="00CE457A">
        <w:rPr>
          <w:rFonts w:ascii="Arial" w:hAnsi="Arial" w:cs="Arial"/>
          <w:b/>
          <w:sz w:val="22"/>
          <w:szCs w:val="22"/>
        </w:rPr>
        <w:t>:</w:t>
      </w:r>
      <w:r w:rsidR="008672EF" w:rsidRPr="00CE457A">
        <w:rPr>
          <w:rFonts w:ascii="Arial" w:hAnsi="Arial" w:cs="Arial"/>
          <w:sz w:val="22"/>
          <w:szCs w:val="22"/>
        </w:rPr>
        <w:t xml:space="preserve"> </w:t>
      </w:r>
      <w:r w:rsidR="00CE59D5">
        <w:rPr>
          <w:rFonts w:ascii="Arial" w:hAnsi="Arial" w:cs="Arial"/>
          <w:sz w:val="22"/>
          <w:szCs w:val="22"/>
        </w:rPr>
        <w:t>XXXX</w:t>
      </w:r>
      <w:r w:rsidR="008672EF" w:rsidRPr="00CE457A">
        <w:rPr>
          <w:rFonts w:ascii="Arial" w:hAnsi="Arial" w:cs="Arial"/>
          <w:sz w:val="22"/>
          <w:szCs w:val="22"/>
        </w:rPr>
        <w:t xml:space="preserve"> / </w:t>
      </w:r>
      <w:r w:rsidR="00CE59D5">
        <w:rPr>
          <w:rFonts w:ascii="Arial" w:hAnsi="Arial" w:cs="Arial"/>
          <w:sz w:val="22"/>
          <w:szCs w:val="22"/>
        </w:rPr>
        <w:t>YYYY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sz w:val="22"/>
          <w:szCs w:val="22"/>
        </w:rPr>
        <w:t xml:space="preserve">Representative </w:t>
      </w:r>
      <w:r w:rsidR="00DC0640">
        <w:rPr>
          <w:rFonts w:ascii="Arial" w:hAnsi="Arial" w:cs="Arial"/>
          <w:sz w:val="22"/>
          <w:szCs w:val="22"/>
        </w:rPr>
        <w:t>p</w:t>
      </w:r>
      <w:r w:rsidRPr="00CE457A">
        <w:rPr>
          <w:rFonts w:ascii="Arial" w:hAnsi="Arial" w:cs="Arial"/>
          <w:sz w:val="22"/>
          <w:szCs w:val="22"/>
        </w:rPr>
        <w:t xml:space="preserve">hoto </w:t>
      </w:r>
      <w:r w:rsidR="00D040BF">
        <w:rPr>
          <w:rFonts w:ascii="Arial" w:hAnsi="Arial" w:cs="Arial"/>
          <w:sz w:val="22"/>
          <w:szCs w:val="22"/>
        </w:rPr>
        <w:t xml:space="preserve">with caption </w:t>
      </w:r>
      <w:r w:rsidRPr="00CE457A">
        <w:rPr>
          <w:rFonts w:ascii="Arial" w:hAnsi="Arial" w:cs="Arial"/>
          <w:sz w:val="22"/>
          <w:szCs w:val="22"/>
        </w:rPr>
        <w:t>(from the most important event this year)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sz w:val="22"/>
          <w:szCs w:val="22"/>
        </w:rPr>
      </w:pPr>
    </w:p>
    <w:p w:rsidR="001927E2" w:rsidRPr="00CE457A" w:rsidRDefault="00471B03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 xml:space="preserve">2. </w:t>
      </w:r>
      <w:r w:rsidR="001927E2" w:rsidRPr="00CE457A">
        <w:rPr>
          <w:rFonts w:ascii="Arial" w:hAnsi="Arial" w:cs="Arial"/>
          <w:b/>
          <w:sz w:val="22"/>
          <w:szCs w:val="22"/>
        </w:rPr>
        <w:t>GEOPARK FIGURES</w:t>
      </w:r>
    </w:p>
    <w:p w:rsidR="001927E2" w:rsidRPr="00CE457A" w:rsidRDefault="00471B03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Number of Geopark </w:t>
      </w:r>
      <w:r w:rsidR="001927E2" w:rsidRPr="00CE457A">
        <w:rPr>
          <w:rFonts w:ascii="Arial" w:hAnsi="Arial" w:cs="Arial"/>
          <w:b/>
          <w:sz w:val="22"/>
          <w:szCs w:val="22"/>
        </w:rPr>
        <w:t>staff</w:t>
      </w:r>
      <w:r w:rsidRPr="00CE457A">
        <w:rPr>
          <w:rFonts w:ascii="Arial" w:hAnsi="Arial" w:cs="Arial"/>
          <w:b/>
          <w:sz w:val="22"/>
          <w:szCs w:val="22"/>
        </w:rPr>
        <w:t>s:</w:t>
      </w:r>
      <w:r w:rsidR="0032538B" w:rsidRPr="00CE457A">
        <w:rPr>
          <w:rFonts w:ascii="Arial" w:hAnsi="Arial" w:cs="Arial"/>
          <w:sz w:val="22"/>
          <w:szCs w:val="22"/>
        </w:rPr>
        <w:t xml:space="preserve"> XX staffs including Y geoscientist(s)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 xml:space="preserve">Number of </w:t>
      </w:r>
      <w:r w:rsidR="008672EF" w:rsidRPr="00CE457A">
        <w:rPr>
          <w:rFonts w:ascii="Arial" w:hAnsi="Arial" w:cs="Arial"/>
          <w:b/>
          <w:sz w:val="22"/>
          <w:szCs w:val="22"/>
        </w:rPr>
        <w:t>v</w:t>
      </w:r>
      <w:r w:rsidRPr="00CE457A">
        <w:rPr>
          <w:rFonts w:ascii="Arial" w:hAnsi="Arial" w:cs="Arial"/>
          <w:b/>
          <w:sz w:val="22"/>
          <w:szCs w:val="22"/>
        </w:rPr>
        <w:t>isitors</w:t>
      </w:r>
      <w:r w:rsidR="00471B03" w:rsidRPr="00CE457A">
        <w:rPr>
          <w:rFonts w:ascii="Arial" w:hAnsi="Arial" w:cs="Arial"/>
          <w:b/>
          <w:sz w:val="22"/>
          <w:szCs w:val="22"/>
        </w:rPr>
        <w:t>:</w:t>
      </w:r>
      <w:r w:rsidR="0032538B" w:rsidRPr="00CE457A">
        <w:rPr>
          <w:rFonts w:ascii="Arial" w:hAnsi="Arial" w:cs="Arial"/>
          <w:sz w:val="22"/>
          <w:szCs w:val="22"/>
        </w:rPr>
        <w:t xml:space="preserve"> </w:t>
      </w:r>
      <w:r w:rsidR="000C7114" w:rsidRPr="00CE457A">
        <w:rPr>
          <w:rFonts w:ascii="Arial" w:hAnsi="Arial" w:cs="Arial"/>
          <w:sz w:val="22"/>
          <w:szCs w:val="22"/>
        </w:rPr>
        <w:t>If total number of the visitors to the geopark is difficult to estimate, show the number of the visitors to the major geosite(s), museum or visitor center.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Number of Geopark events</w:t>
      </w:r>
      <w:r w:rsidR="00471B03" w:rsidRPr="00CE457A">
        <w:rPr>
          <w:rFonts w:ascii="Arial" w:hAnsi="Arial" w:cs="Arial"/>
          <w:b/>
          <w:sz w:val="22"/>
          <w:szCs w:val="22"/>
        </w:rPr>
        <w:t>:</w:t>
      </w:r>
      <w:r w:rsidR="00471B03" w:rsidRPr="00CE457A">
        <w:rPr>
          <w:rFonts w:ascii="Arial" w:hAnsi="Arial" w:cs="Arial"/>
          <w:sz w:val="22"/>
          <w:szCs w:val="22"/>
        </w:rPr>
        <w:t xml:space="preserve"> </w:t>
      </w:r>
      <w:r w:rsidR="000C7114" w:rsidRPr="00CE457A">
        <w:rPr>
          <w:rFonts w:ascii="Arial" w:hAnsi="Arial" w:cs="Arial"/>
          <w:sz w:val="22"/>
          <w:szCs w:val="22"/>
        </w:rPr>
        <w:t>Clarify the events held by management body and cooperative organization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proofErr w:type="gramStart"/>
      <w:r w:rsidRPr="00CE457A">
        <w:rPr>
          <w:rFonts w:ascii="Arial" w:hAnsi="Arial" w:cs="Arial"/>
          <w:b/>
          <w:sz w:val="22"/>
          <w:szCs w:val="22"/>
        </w:rPr>
        <w:t xml:space="preserve">Number </w:t>
      </w:r>
      <w:r w:rsidR="008672EF" w:rsidRPr="00CE457A">
        <w:rPr>
          <w:rFonts w:ascii="Arial" w:hAnsi="Arial" w:cs="Arial"/>
          <w:b/>
          <w:sz w:val="22"/>
          <w:szCs w:val="22"/>
        </w:rPr>
        <w:t xml:space="preserve">of </w:t>
      </w:r>
      <w:r w:rsidR="007C1643" w:rsidRPr="00CE457A">
        <w:rPr>
          <w:rFonts w:ascii="Arial" w:hAnsi="Arial" w:cs="Arial"/>
          <w:b/>
          <w:sz w:val="22"/>
          <w:szCs w:val="22"/>
        </w:rPr>
        <w:t>school classes realize</w:t>
      </w:r>
      <w:proofErr w:type="gramEnd"/>
      <w:r w:rsidRPr="00CE457A">
        <w:rPr>
          <w:rFonts w:ascii="Arial" w:hAnsi="Arial" w:cs="Arial"/>
          <w:b/>
          <w:sz w:val="22"/>
          <w:szCs w:val="22"/>
        </w:rPr>
        <w:t xml:space="preserve"> Geopark educational programmes</w:t>
      </w:r>
      <w:r w:rsidR="008672EF" w:rsidRPr="00CE457A">
        <w:rPr>
          <w:rFonts w:ascii="Arial" w:hAnsi="Arial" w:cs="Arial"/>
          <w:b/>
          <w:sz w:val="22"/>
          <w:szCs w:val="22"/>
        </w:rPr>
        <w:t>:</w:t>
      </w:r>
      <w:r w:rsidR="008672EF" w:rsidRPr="00CE457A">
        <w:rPr>
          <w:rFonts w:ascii="Arial" w:hAnsi="Arial" w:cs="Arial"/>
          <w:sz w:val="22"/>
          <w:szCs w:val="22"/>
        </w:rPr>
        <w:t xml:space="preserve"> placeholder text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Number of Geopark press rel</w:t>
      </w:r>
      <w:r w:rsidR="00471B03" w:rsidRPr="00CE457A">
        <w:rPr>
          <w:rFonts w:ascii="Arial" w:hAnsi="Arial" w:cs="Arial"/>
          <w:b/>
          <w:sz w:val="22"/>
          <w:szCs w:val="22"/>
        </w:rPr>
        <w:t>ease</w:t>
      </w:r>
      <w:r w:rsidR="008672EF" w:rsidRPr="00CE457A">
        <w:rPr>
          <w:rFonts w:ascii="Arial" w:hAnsi="Arial" w:cs="Arial"/>
          <w:b/>
          <w:sz w:val="22"/>
          <w:szCs w:val="22"/>
        </w:rPr>
        <w:t>:</w:t>
      </w:r>
      <w:r w:rsidR="008672EF" w:rsidRPr="00CE457A">
        <w:rPr>
          <w:rFonts w:ascii="Arial" w:hAnsi="Arial" w:cs="Arial"/>
          <w:sz w:val="22"/>
          <w:szCs w:val="22"/>
        </w:rPr>
        <w:t xml:space="preserve"> placeholder text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sz w:val="22"/>
          <w:szCs w:val="22"/>
        </w:rPr>
      </w:pPr>
    </w:p>
    <w:p w:rsidR="001927E2" w:rsidRPr="00CE457A" w:rsidRDefault="00471B03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 xml:space="preserve">3. </w:t>
      </w:r>
      <w:r w:rsidR="001927E2" w:rsidRPr="00CE457A">
        <w:rPr>
          <w:rFonts w:ascii="Arial" w:hAnsi="Arial" w:cs="Arial"/>
          <w:b/>
          <w:sz w:val="22"/>
          <w:szCs w:val="22"/>
        </w:rPr>
        <w:t>GEO</w:t>
      </w:r>
      <w:r w:rsidR="008672EF" w:rsidRPr="00CE457A">
        <w:rPr>
          <w:rFonts w:ascii="Arial" w:hAnsi="Arial" w:cs="Arial"/>
          <w:b/>
          <w:sz w:val="22"/>
          <w:szCs w:val="22"/>
        </w:rPr>
        <w:t>PARK ACTIVITIES</w:t>
      </w:r>
    </w:p>
    <w:p w:rsidR="008672EF" w:rsidRPr="006A4C3C" w:rsidRDefault="00EF70F9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M</w:t>
      </w:r>
      <w:r w:rsidR="001927E2" w:rsidRPr="00CE457A">
        <w:rPr>
          <w:rFonts w:ascii="Arial" w:hAnsi="Arial" w:cs="Arial"/>
          <w:b/>
          <w:sz w:val="22"/>
          <w:szCs w:val="22"/>
        </w:rPr>
        <w:t xml:space="preserve">ajor </w:t>
      </w:r>
      <w:r w:rsidR="008672EF" w:rsidRPr="00CE457A">
        <w:rPr>
          <w:rFonts w:ascii="Arial" w:hAnsi="Arial" w:cs="Arial"/>
          <w:b/>
          <w:sz w:val="22"/>
          <w:szCs w:val="22"/>
        </w:rPr>
        <w:t>achievements</w:t>
      </w:r>
      <w:r w:rsidR="001927E2" w:rsidRPr="00CE457A">
        <w:rPr>
          <w:rFonts w:ascii="Arial" w:hAnsi="Arial" w:cs="Arial"/>
          <w:b/>
          <w:sz w:val="22"/>
          <w:szCs w:val="22"/>
        </w:rPr>
        <w:t xml:space="preserve"> in 20</w:t>
      </w:r>
      <w:bookmarkStart w:id="0" w:name="_GoBack"/>
      <w:bookmarkEnd w:id="0"/>
      <w:r w:rsidR="009E6D03">
        <w:rPr>
          <w:rFonts w:ascii="Arial" w:hAnsi="Arial" w:cs="Arial"/>
          <w:b/>
          <w:sz w:val="22"/>
          <w:szCs w:val="22"/>
        </w:rPr>
        <w:t>2</w:t>
      </w:r>
      <w:r w:rsidR="006A4C3C">
        <w:rPr>
          <w:rFonts w:ascii="Arial" w:hAnsi="Arial" w:cs="Arial"/>
          <w:b/>
          <w:sz w:val="22"/>
          <w:szCs w:val="22"/>
        </w:rPr>
        <w:t>4</w:t>
      </w:r>
    </w:p>
    <w:p w:rsidR="001927E2" w:rsidRDefault="008672EF" w:rsidP="00CE59D5">
      <w:pPr>
        <w:pStyle w:val="a7"/>
        <w:numPr>
          <w:ilvl w:val="0"/>
          <w:numId w:val="1"/>
        </w:numPr>
        <w:ind w:left="709" w:right="-7"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sz w:val="22"/>
          <w:szCs w:val="22"/>
        </w:rPr>
        <w:t>Placeholder text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 xml:space="preserve">Contribution towards GGN - Networking and </w:t>
      </w:r>
      <w:r w:rsidR="008672EF" w:rsidRPr="00CE457A">
        <w:rPr>
          <w:rFonts w:ascii="Arial" w:hAnsi="Arial" w:cs="Arial"/>
          <w:b/>
          <w:sz w:val="22"/>
          <w:szCs w:val="22"/>
        </w:rPr>
        <w:t>p</w:t>
      </w:r>
      <w:r w:rsidRPr="00CE457A">
        <w:rPr>
          <w:rFonts w:ascii="Arial" w:hAnsi="Arial" w:cs="Arial"/>
          <w:b/>
          <w:sz w:val="22"/>
          <w:szCs w:val="22"/>
        </w:rPr>
        <w:t>articipation</w:t>
      </w:r>
    </w:p>
    <w:p w:rsidR="008672EF" w:rsidRDefault="008672EF" w:rsidP="00CE59D5">
      <w:pPr>
        <w:pStyle w:val="a7"/>
        <w:numPr>
          <w:ilvl w:val="0"/>
          <w:numId w:val="1"/>
        </w:numPr>
        <w:ind w:left="709" w:right="-7"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sz w:val="22"/>
          <w:szCs w:val="22"/>
        </w:rPr>
        <w:t>Placeholder text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 xml:space="preserve">Management and Financial </w:t>
      </w:r>
      <w:r w:rsidR="008672EF" w:rsidRPr="00CE457A">
        <w:rPr>
          <w:rFonts w:ascii="Arial" w:hAnsi="Arial" w:cs="Arial"/>
          <w:b/>
          <w:sz w:val="22"/>
          <w:szCs w:val="22"/>
        </w:rPr>
        <w:t>S</w:t>
      </w:r>
      <w:r w:rsidRPr="00CE457A">
        <w:rPr>
          <w:rFonts w:ascii="Arial" w:hAnsi="Arial" w:cs="Arial"/>
          <w:b/>
          <w:sz w:val="22"/>
          <w:szCs w:val="22"/>
        </w:rPr>
        <w:t>tatus</w:t>
      </w:r>
    </w:p>
    <w:p w:rsidR="008672EF" w:rsidRPr="00CE457A" w:rsidRDefault="008672EF" w:rsidP="00CE59D5">
      <w:pPr>
        <w:pStyle w:val="a7"/>
        <w:numPr>
          <w:ilvl w:val="0"/>
          <w:numId w:val="1"/>
        </w:numPr>
        <w:ind w:left="709" w:right="-7"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sz w:val="22"/>
          <w:szCs w:val="22"/>
        </w:rPr>
        <w:t xml:space="preserve">Placeholder text 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Geoconservation</w:t>
      </w:r>
    </w:p>
    <w:p w:rsidR="008672EF" w:rsidRPr="00CE457A" w:rsidRDefault="008672EF" w:rsidP="00CE59D5">
      <w:pPr>
        <w:pStyle w:val="a7"/>
        <w:numPr>
          <w:ilvl w:val="0"/>
          <w:numId w:val="1"/>
        </w:numPr>
        <w:ind w:left="709" w:right="-7"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sz w:val="22"/>
          <w:szCs w:val="22"/>
        </w:rPr>
        <w:t xml:space="preserve">Placeholder text 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Sust</w:t>
      </w:r>
      <w:r w:rsidR="00471B03" w:rsidRPr="00CE457A">
        <w:rPr>
          <w:rFonts w:ascii="Arial" w:hAnsi="Arial" w:cs="Arial"/>
          <w:b/>
          <w:sz w:val="22"/>
          <w:szCs w:val="22"/>
        </w:rPr>
        <w:t>a</w:t>
      </w:r>
      <w:r w:rsidRPr="00CE457A">
        <w:rPr>
          <w:rFonts w:ascii="Arial" w:hAnsi="Arial" w:cs="Arial"/>
          <w:b/>
          <w:sz w:val="22"/>
          <w:szCs w:val="22"/>
        </w:rPr>
        <w:t>inable tourism (Geotourism)</w:t>
      </w:r>
    </w:p>
    <w:p w:rsidR="008672EF" w:rsidRPr="00CE457A" w:rsidRDefault="008672EF" w:rsidP="00CE59D5">
      <w:pPr>
        <w:pStyle w:val="a7"/>
        <w:numPr>
          <w:ilvl w:val="0"/>
          <w:numId w:val="1"/>
        </w:numPr>
        <w:ind w:left="709" w:right="-7"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sz w:val="22"/>
          <w:szCs w:val="22"/>
        </w:rPr>
        <w:t xml:space="preserve">Placeholder text </w:t>
      </w:r>
    </w:p>
    <w:p w:rsidR="001927E2" w:rsidRPr="00CE457A" w:rsidRDefault="007C1643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 xml:space="preserve">New </w:t>
      </w:r>
      <w:r w:rsidR="008672EF" w:rsidRPr="00CE457A">
        <w:rPr>
          <w:rFonts w:ascii="Arial" w:hAnsi="Arial" w:cs="Arial"/>
          <w:b/>
          <w:sz w:val="22"/>
          <w:szCs w:val="22"/>
        </w:rPr>
        <w:t>e</w:t>
      </w:r>
      <w:r w:rsidR="001927E2" w:rsidRPr="00CE457A">
        <w:rPr>
          <w:rFonts w:ascii="Arial" w:hAnsi="Arial" w:cs="Arial"/>
          <w:b/>
          <w:sz w:val="22"/>
          <w:szCs w:val="22"/>
        </w:rPr>
        <w:t xml:space="preserve">ducation </w:t>
      </w:r>
      <w:r w:rsidRPr="00CE457A">
        <w:rPr>
          <w:rFonts w:ascii="Arial" w:hAnsi="Arial" w:cs="Arial"/>
          <w:b/>
          <w:sz w:val="22"/>
          <w:szCs w:val="22"/>
        </w:rPr>
        <w:t>programmes on</w:t>
      </w:r>
      <w:r w:rsidR="001927E2" w:rsidRPr="00CE457A">
        <w:rPr>
          <w:rFonts w:ascii="Arial" w:hAnsi="Arial" w:cs="Arial"/>
          <w:b/>
          <w:sz w:val="22"/>
          <w:szCs w:val="22"/>
        </w:rPr>
        <w:t xml:space="preserve"> </w:t>
      </w:r>
      <w:r w:rsidRPr="00CE457A">
        <w:rPr>
          <w:rFonts w:ascii="Arial" w:hAnsi="Arial" w:cs="Arial"/>
          <w:b/>
          <w:sz w:val="22"/>
          <w:szCs w:val="22"/>
        </w:rPr>
        <w:t xml:space="preserve">geoconservation, </w:t>
      </w:r>
      <w:r w:rsidR="001927E2" w:rsidRPr="00CE457A">
        <w:rPr>
          <w:rFonts w:ascii="Arial" w:hAnsi="Arial" w:cs="Arial"/>
          <w:b/>
          <w:sz w:val="22"/>
          <w:szCs w:val="22"/>
        </w:rPr>
        <w:t>sust</w:t>
      </w:r>
      <w:r w:rsidR="00471B03" w:rsidRPr="00CE457A">
        <w:rPr>
          <w:rFonts w:ascii="Arial" w:hAnsi="Arial" w:cs="Arial"/>
          <w:b/>
          <w:sz w:val="22"/>
          <w:szCs w:val="22"/>
        </w:rPr>
        <w:t>a</w:t>
      </w:r>
      <w:r w:rsidR="001927E2" w:rsidRPr="00CE457A">
        <w:rPr>
          <w:rFonts w:ascii="Arial" w:hAnsi="Arial" w:cs="Arial"/>
          <w:b/>
          <w:sz w:val="22"/>
          <w:szCs w:val="22"/>
        </w:rPr>
        <w:t>inab</w:t>
      </w:r>
      <w:r w:rsidR="002A0340" w:rsidRPr="00CE457A">
        <w:rPr>
          <w:rFonts w:ascii="Arial" w:hAnsi="Arial" w:cs="Arial"/>
          <w:b/>
          <w:sz w:val="22"/>
          <w:szCs w:val="22"/>
        </w:rPr>
        <w:t>le development</w:t>
      </w:r>
      <w:r w:rsidR="0032538B" w:rsidRPr="00CE457A">
        <w:rPr>
          <w:rFonts w:ascii="Arial" w:hAnsi="Arial" w:cs="Arial"/>
          <w:b/>
          <w:sz w:val="22"/>
          <w:szCs w:val="22"/>
        </w:rPr>
        <w:t xml:space="preserve"> and disaster risk reduction</w:t>
      </w:r>
    </w:p>
    <w:p w:rsidR="008672EF" w:rsidRPr="00CE457A" w:rsidRDefault="008672EF" w:rsidP="00CE59D5">
      <w:pPr>
        <w:pStyle w:val="a7"/>
        <w:numPr>
          <w:ilvl w:val="0"/>
          <w:numId w:val="1"/>
        </w:numPr>
        <w:ind w:left="709" w:right="-7"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sz w:val="22"/>
          <w:szCs w:val="22"/>
        </w:rPr>
        <w:t xml:space="preserve">Placeholder text </w:t>
      </w:r>
    </w:p>
    <w:p w:rsidR="001927E2" w:rsidRPr="00CE457A" w:rsidRDefault="001927E2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 xml:space="preserve">Strategic </w:t>
      </w:r>
      <w:r w:rsidR="008672EF" w:rsidRPr="00CE457A">
        <w:rPr>
          <w:rFonts w:ascii="Arial" w:hAnsi="Arial" w:cs="Arial"/>
          <w:b/>
          <w:sz w:val="22"/>
          <w:szCs w:val="22"/>
        </w:rPr>
        <w:t>p</w:t>
      </w:r>
      <w:r w:rsidRPr="00CE457A">
        <w:rPr>
          <w:rFonts w:ascii="Arial" w:hAnsi="Arial" w:cs="Arial"/>
          <w:b/>
          <w:sz w:val="22"/>
          <w:szCs w:val="22"/>
        </w:rPr>
        <w:t>artnership</w:t>
      </w:r>
    </w:p>
    <w:p w:rsidR="008672EF" w:rsidRPr="00CE457A" w:rsidRDefault="008672EF" w:rsidP="00CE59D5">
      <w:pPr>
        <w:pStyle w:val="a7"/>
        <w:numPr>
          <w:ilvl w:val="0"/>
          <w:numId w:val="1"/>
        </w:numPr>
        <w:ind w:left="709" w:right="-7"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sz w:val="22"/>
          <w:szCs w:val="22"/>
        </w:rPr>
        <w:t xml:space="preserve">Placeholder text </w:t>
      </w:r>
    </w:p>
    <w:p w:rsidR="00067CE5" w:rsidRPr="00CE457A" w:rsidRDefault="001927E2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Promotional activities</w:t>
      </w:r>
    </w:p>
    <w:p w:rsidR="008672EF" w:rsidRPr="00CE457A" w:rsidRDefault="008672EF" w:rsidP="00CE59D5">
      <w:pPr>
        <w:pStyle w:val="a7"/>
        <w:numPr>
          <w:ilvl w:val="0"/>
          <w:numId w:val="1"/>
        </w:numPr>
        <w:ind w:left="709" w:right="-7"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sz w:val="22"/>
          <w:szCs w:val="22"/>
        </w:rPr>
        <w:t xml:space="preserve">Placeholder text </w:t>
      </w:r>
    </w:p>
    <w:p w:rsidR="0032538B" w:rsidRPr="00CE457A" w:rsidRDefault="0032538B" w:rsidP="00CE59D5">
      <w:pPr>
        <w:ind w:right="-7"/>
        <w:contextualSpacing/>
        <w:rPr>
          <w:rFonts w:ascii="Arial" w:hAnsi="Arial" w:cs="Arial"/>
          <w:sz w:val="22"/>
          <w:szCs w:val="22"/>
        </w:rPr>
      </w:pPr>
    </w:p>
    <w:p w:rsidR="0032538B" w:rsidRPr="00CE457A" w:rsidRDefault="00DC0640" w:rsidP="00CE59D5">
      <w:pPr>
        <w:ind w:right="-7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4. CONTACTS</w:t>
      </w:r>
    </w:p>
    <w:p w:rsidR="0032538B" w:rsidRPr="00CE457A" w:rsidRDefault="0032538B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Manager:</w:t>
      </w:r>
      <w:r w:rsidRPr="00CE457A">
        <w:rPr>
          <w:rFonts w:ascii="Arial" w:hAnsi="Arial" w:cs="Arial"/>
          <w:sz w:val="22"/>
          <w:szCs w:val="22"/>
        </w:rPr>
        <w:t xml:space="preserve"> Name and email address</w:t>
      </w:r>
    </w:p>
    <w:p w:rsidR="0032538B" w:rsidRPr="00CE457A" w:rsidRDefault="0032538B" w:rsidP="00CE59D5">
      <w:pPr>
        <w:ind w:right="-7"/>
        <w:contextualSpacing/>
        <w:rPr>
          <w:rFonts w:ascii="Arial" w:hAnsi="Arial" w:cs="Arial"/>
          <w:sz w:val="22"/>
          <w:szCs w:val="22"/>
        </w:rPr>
      </w:pPr>
      <w:r w:rsidRPr="00CE457A">
        <w:rPr>
          <w:rFonts w:ascii="Arial" w:hAnsi="Arial" w:cs="Arial"/>
          <w:b/>
          <w:sz w:val="22"/>
          <w:szCs w:val="22"/>
        </w:rPr>
        <w:t>Geologist:</w:t>
      </w:r>
      <w:r w:rsidR="00CE457A">
        <w:rPr>
          <w:rFonts w:ascii="Arial" w:hAnsi="Arial" w:cs="Arial"/>
          <w:sz w:val="22"/>
          <w:szCs w:val="22"/>
        </w:rPr>
        <w:t xml:space="preserve"> </w:t>
      </w:r>
      <w:r w:rsidR="00CE457A" w:rsidRPr="00CE457A">
        <w:rPr>
          <w:rFonts w:ascii="Arial" w:hAnsi="Arial" w:cs="Arial"/>
          <w:sz w:val="22"/>
          <w:szCs w:val="22"/>
        </w:rPr>
        <w:t>Name and email address</w:t>
      </w:r>
    </w:p>
    <w:sectPr w:rsidR="0032538B" w:rsidRPr="00CE457A" w:rsidSect="00CE59D5">
      <w:pgSz w:w="11900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N W3">
    <w:charset w:val="80"/>
    <w:family w:val="auto"/>
    <w:pitch w:val="variable"/>
    <w:sig w:usb0="00000000" w:usb1="7AC7FFFF" w:usb2="00000012" w:usb3="00000000" w:csb0="0002000D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B07CB"/>
    <w:multiLevelType w:val="hybridMultilevel"/>
    <w:tmpl w:val="F30CD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7E2"/>
    <w:rsid w:val="000318B4"/>
    <w:rsid w:val="00067CE5"/>
    <w:rsid w:val="000C7114"/>
    <w:rsid w:val="001927E2"/>
    <w:rsid w:val="001D69C5"/>
    <w:rsid w:val="00223253"/>
    <w:rsid w:val="00283EA7"/>
    <w:rsid w:val="002A0340"/>
    <w:rsid w:val="00303FB8"/>
    <w:rsid w:val="003135A8"/>
    <w:rsid w:val="0032538B"/>
    <w:rsid w:val="00471B03"/>
    <w:rsid w:val="004A757A"/>
    <w:rsid w:val="00603550"/>
    <w:rsid w:val="00657F40"/>
    <w:rsid w:val="00663F5F"/>
    <w:rsid w:val="006A4C3C"/>
    <w:rsid w:val="007C1643"/>
    <w:rsid w:val="007C5F88"/>
    <w:rsid w:val="008672EF"/>
    <w:rsid w:val="009752F0"/>
    <w:rsid w:val="009E6D03"/>
    <w:rsid w:val="00A57E5C"/>
    <w:rsid w:val="00AB67E9"/>
    <w:rsid w:val="00CE457A"/>
    <w:rsid w:val="00CE59D5"/>
    <w:rsid w:val="00D040BF"/>
    <w:rsid w:val="00D177C2"/>
    <w:rsid w:val="00DC0640"/>
    <w:rsid w:val="00DE6593"/>
    <w:rsid w:val="00E62C04"/>
    <w:rsid w:val="00EE34D6"/>
    <w:rsid w:val="00E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0318B4"/>
    <w:pPr>
      <w:widowControl w:val="0"/>
      <w:jc w:val="both"/>
    </w:pPr>
    <w:rPr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A0340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2A0340"/>
    <w:pPr>
      <w:jc w:val="left"/>
    </w:pPr>
  </w:style>
  <w:style w:type="character" w:customStyle="1" w:styleId="Char">
    <w:name w:val="Κείμενο σχολίου Char"/>
    <w:link w:val="a4"/>
    <w:uiPriority w:val="99"/>
    <w:semiHidden/>
    <w:rsid w:val="002A0340"/>
    <w:rPr>
      <w:kern w:val="2"/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A0340"/>
    <w:rPr>
      <w:b/>
      <w:bCs/>
    </w:rPr>
  </w:style>
  <w:style w:type="character" w:customStyle="1" w:styleId="Char0">
    <w:name w:val="Θέμα σχολίου Char"/>
    <w:link w:val="a5"/>
    <w:uiPriority w:val="99"/>
    <w:semiHidden/>
    <w:rsid w:val="002A0340"/>
    <w:rPr>
      <w:b/>
      <w:bCs/>
      <w:kern w:val="2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A0340"/>
    <w:rPr>
      <w:rFonts w:ascii="ヒラギノ角ゴ ProN W3" w:eastAsia="ヒラギノ角ゴ ProN W3"/>
      <w:sz w:val="18"/>
      <w:szCs w:val="18"/>
    </w:rPr>
  </w:style>
  <w:style w:type="character" w:customStyle="1" w:styleId="Char1">
    <w:name w:val="Κείμενο πλαισίου Char"/>
    <w:link w:val="a6"/>
    <w:uiPriority w:val="99"/>
    <w:semiHidden/>
    <w:rsid w:val="002A0340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List Paragraph"/>
    <w:basedOn w:val="a"/>
    <w:uiPriority w:val="72"/>
    <w:qFormat/>
    <w:rsid w:val="0086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Τίτλος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GSJ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真人</dc:creator>
  <cp:keywords/>
  <cp:lastModifiedBy>ggn</cp:lastModifiedBy>
  <cp:revision>9</cp:revision>
  <dcterms:created xsi:type="dcterms:W3CDTF">2020-01-31T10:46:00Z</dcterms:created>
  <dcterms:modified xsi:type="dcterms:W3CDTF">2024-08-29T08:34:00Z</dcterms:modified>
</cp:coreProperties>
</file>